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09" w:rsidRPr="009B7609" w:rsidRDefault="009B7609" w:rsidP="009B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609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родителей выпускников 9-х классов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К ГИА допускаются: </w:t>
      </w:r>
    </w:p>
    <w:p w:rsidR="009625BE" w:rsidRPr="009625BE" w:rsidRDefault="009625BE" w:rsidP="0096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выпускники, имеющие годовые отметки по всем общеобразовательным предметам учебного плана за 9 класс не ниже </w:t>
      </w:r>
      <w:proofErr w:type="gramStart"/>
      <w:r w:rsidRPr="009625BE">
        <w:rPr>
          <w:rFonts w:ascii="Times New Roman" w:eastAsia="Times New Roman" w:hAnsi="Times New Roman" w:cs="Times New Roman"/>
          <w:sz w:val="24"/>
          <w:szCs w:val="24"/>
        </w:rPr>
        <w:t>удовлетворительных</w:t>
      </w:r>
      <w:proofErr w:type="gramEnd"/>
    </w:p>
    <w:p w:rsidR="009625BE" w:rsidRPr="009625BE" w:rsidRDefault="009625BE" w:rsidP="0096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5B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625BE">
        <w:rPr>
          <w:rFonts w:ascii="Times New Roman" w:eastAsia="Times New Roman" w:hAnsi="Times New Roman" w:cs="Times New Roman"/>
          <w:sz w:val="24"/>
          <w:szCs w:val="24"/>
        </w:rPr>
        <w:t>, имеющие неудовлетворительную годовую отметку по одному предмету с обязательной сдачей экзамена по этому предмету</w:t>
      </w:r>
    </w:p>
    <w:p w:rsidR="009625BE" w:rsidRPr="009625BE" w:rsidRDefault="009625BE" w:rsidP="00962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иностранные граждане, лица без гражданства, беженцы и вынужденные переселенцы, обучающиеся в общеобразовательном учреждении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ГИА по всем общеобразовательным предметам (за исключением иностранных языков) проводится на русском языке. </w:t>
      </w:r>
    </w:p>
    <w:p w:rsidR="00DF328F" w:rsidRDefault="00DF328F"/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Выпускники 9 класса должны сдавать не менее четырех экзаменов. Это письменные экзамены по русскому языку и алгебре, а также два экзамена по выбору выпускника из числа предметов, изучавшихся в 9 классе: 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химия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биология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иностранные языки (английский, французский, немецкий, испанский языки)</w:t>
      </w:r>
    </w:p>
    <w:p w:rsidR="009625BE" w:rsidRPr="009625BE" w:rsidRDefault="009625BE" w:rsidP="00962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органы управления образованием субъектов Российской Федерации могут дополнительно ввести один экзамен, в том числе экзамен по профильным предметам в общеобразовательных школах (классах) с углубленным изучением отдельных предметов. Общее количество экзаменов в 9 классах не должно превышать пяти. </w:t>
      </w:r>
    </w:p>
    <w:p w:rsidR="009625BE" w:rsidRDefault="009625BE"/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ежегодно устанавливаются Министерством образования Российской Федерации. 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Экзамены по выбранным выпускниками предметам могут проводиться непосредственно по завершении освоения предмета в рамках образовательной программы основного общего или среднего (полного) общего образования. 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Экзамены могут проводиться </w:t>
      </w:r>
      <w:r w:rsidRPr="009625BE">
        <w:rPr>
          <w:rFonts w:ascii="Times New Roman" w:eastAsia="Times New Roman" w:hAnsi="Times New Roman" w:cs="Times New Roman"/>
          <w:b/>
          <w:bCs/>
          <w:sz w:val="24"/>
          <w:szCs w:val="24"/>
        </w:rPr>
        <w:t>досрочно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, но не ранее </w:t>
      </w:r>
      <w:r w:rsidRPr="009625BE">
        <w:rPr>
          <w:rFonts w:ascii="Times New Roman" w:eastAsia="Times New Roman" w:hAnsi="Times New Roman" w:cs="Times New Roman"/>
          <w:color w:val="A82654"/>
          <w:sz w:val="24"/>
          <w:szCs w:val="24"/>
        </w:rPr>
        <w:t>20 апреля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  <w:t>Имеют право на досрочную сдачу:</w:t>
      </w:r>
    </w:p>
    <w:p w:rsidR="009625BE" w:rsidRPr="009625BE" w:rsidRDefault="009625BE" w:rsidP="00962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выезжающие на учебно-тренировочные сборы кандидаты в сборные команды Российской Федерации, на международные олимпиады школьников</w:t>
      </w:r>
    </w:p>
    <w:p w:rsidR="009625BE" w:rsidRPr="009625BE" w:rsidRDefault="009625BE" w:rsidP="00962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выезжающие на российские или международные спортивные соревнования, конкурсы, смотры, олимпиады и тренировочные сборы</w:t>
      </w:r>
    </w:p>
    <w:p w:rsidR="009625BE" w:rsidRPr="009625BE" w:rsidRDefault="009625BE" w:rsidP="00962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выезжающие на постоянное место жительства за рубеж выпускники вечерних (сменных) общеобразовательных учреждений, призванные в ряды Российской Армии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Дополнительные сроки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 проведения экзаменов устанавливаются общеобразовательным учреждением по согласованию с государственным органом управления образованием субъекта Российской Федерации. </w:t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</w:r>
      <w:r w:rsidRPr="009625BE">
        <w:rPr>
          <w:rFonts w:ascii="Times New Roman" w:eastAsia="Times New Roman" w:hAnsi="Times New Roman" w:cs="Times New Roman"/>
          <w:sz w:val="24"/>
          <w:szCs w:val="24"/>
        </w:rPr>
        <w:br/>
        <w:t xml:space="preserve">Имеют право сдавать в дополнительные сроки: </w:t>
      </w:r>
    </w:p>
    <w:p w:rsidR="009625BE" w:rsidRPr="009625BE" w:rsidRDefault="009625BE" w:rsidP="009625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>выпускники, пропустившие государственную (итоговую) аттестацию по уважительным причинам</w:t>
      </w:r>
    </w:p>
    <w:p w:rsidR="009625BE" w:rsidRDefault="009625BE" w:rsidP="009625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5B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 за рубежом</w:t>
      </w:r>
    </w:p>
    <w:p w:rsidR="009625BE" w:rsidRPr="009625BE" w:rsidRDefault="009625BE" w:rsidP="00962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По каждому предмету устанавливается шкала оценивания результатов выполнения экзаменационных работ 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(от 20 до 45 баллов) и шкала пересчета первичного балла за выполнение экзаменационной работы в отметку по 5-балльной шкале. </w:t>
      </w:r>
    </w:p>
    <w:p w:rsidR="009625BE" w:rsidRDefault="009625BE"/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Выпускники, получившие не более двух неудовлетворительных отметок, допускаются к повторной государственной (итоговой) аттестации по этим предметам. </w:t>
      </w:r>
    </w:p>
    <w:p w:rsidR="009625BE" w:rsidRPr="009625BE" w:rsidRDefault="009625BE" w:rsidP="0096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5BE">
        <w:rPr>
          <w:rFonts w:ascii="Times New Roman" w:eastAsia="Times New Roman" w:hAnsi="Times New Roman" w:cs="Times New Roman"/>
          <w:sz w:val="24"/>
          <w:szCs w:val="24"/>
        </w:rPr>
        <w:t xml:space="preserve">Повторная государственная (итоговая) аттестация проводится до начала нового учебного года в сроки, устанавливаемые государственными органами управления образованием субъектов Российской Федерации. </w:t>
      </w:r>
    </w:p>
    <w:p w:rsidR="009625BE" w:rsidRDefault="009625BE"/>
    <w:p w:rsidR="009625BE" w:rsidRDefault="009625BE">
      <w:r>
        <w:t>Выпускникам, прошедшим государственную (итоговую) аттестацию, выдается документ государственного образца - аттестат об основном общем образовании. В аттестат выставляются итоговые отметки по предметам, которые изучались выпускником в классах второй ступени общего образования.</w:t>
      </w:r>
    </w:p>
    <w:sectPr w:rsidR="009625BE" w:rsidSect="00DF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C3"/>
    <w:multiLevelType w:val="multilevel"/>
    <w:tmpl w:val="A42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4C10"/>
    <w:multiLevelType w:val="multilevel"/>
    <w:tmpl w:val="B33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25193"/>
    <w:multiLevelType w:val="multilevel"/>
    <w:tmpl w:val="75B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C63FD"/>
    <w:multiLevelType w:val="multilevel"/>
    <w:tmpl w:val="512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5BE"/>
    <w:rsid w:val="009625BE"/>
    <w:rsid w:val="009B7609"/>
    <w:rsid w:val="00D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5BE"/>
    <w:rPr>
      <w:b/>
      <w:bCs/>
    </w:rPr>
  </w:style>
  <w:style w:type="paragraph" w:styleId="a4">
    <w:name w:val="List Paragraph"/>
    <w:basedOn w:val="a"/>
    <w:uiPriority w:val="34"/>
    <w:qFormat/>
    <w:rsid w:val="0096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2727</Characters>
  <Application>Microsoft Office Word</Application>
  <DocSecurity>0</DocSecurity>
  <Lines>22</Lines>
  <Paragraphs>6</Paragraphs>
  <ScaleCrop>false</ScaleCrop>
  <Company>МОУ СОШ 40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2010-03-15T07:18:00Z</dcterms:created>
  <dcterms:modified xsi:type="dcterms:W3CDTF">2011-05-31T12:35:00Z</dcterms:modified>
</cp:coreProperties>
</file>